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D74" w:rsidRDefault="009A2FDC" w:rsidP="009A2FDC">
      <w:pPr>
        <w:jc w:val="center"/>
        <w:rPr>
          <w:rFonts w:eastAsia="Malgun Gothic"/>
          <w:b/>
          <w:bCs/>
          <w:sz w:val="40"/>
          <w:szCs w:val="40"/>
          <w:lang w:eastAsia="ko-KR"/>
        </w:rPr>
      </w:pPr>
      <w:r w:rsidRPr="009A2FDC">
        <w:rPr>
          <w:rFonts w:eastAsia="Malgun Gothic"/>
          <w:b/>
          <w:bCs/>
          <w:sz w:val="40"/>
          <w:szCs w:val="40"/>
          <w:lang w:eastAsia="ko-KR"/>
        </w:rPr>
        <w:t>Περιγραφ</w:t>
      </w:r>
      <w:r w:rsidRPr="009A2FDC">
        <w:rPr>
          <w:rFonts w:eastAsia="Malgun Gothic" w:cs="Arial"/>
          <w:b/>
          <w:bCs/>
          <w:sz w:val="40"/>
          <w:szCs w:val="40"/>
          <w:lang w:eastAsia="ko-KR"/>
        </w:rPr>
        <w:t xml:space="preserve">ή </w:t>
      </w:r>
      <w:proofErr w:type="spellStart"/>
      <w:r w:rsidRPr="009A2FDC">
        <w:rPr>
          <w:b/>
          <w:bCs/>
          <w:sz w:val="40"/>
          <w:szCs w:val="40"/>
        </w:rPr>
        <w:t>Λ</w:t>
      </w:r>
      <w:r w:rsidRPr="009A2FDC">
        <w:rPr>
          <w:rFonts w:eastAsia="Malgun Gothic"/>
          <w:b/>
          <w:bCs/>
          <w:sz w:val="40"/>
          <w:szCs w:val="40"/>
          <w:lang w:eastAsia="ko-KR"/>
        </w:rPr>
        <w:t>α</w:t>
      </w:r>
      <w:r w:rsidRPr="009A2FDC">
        <w:rPr>
          <w:b/>
          <w:bCs/>
          <w:sz w:val="40"/>
          <w:szCs w:val="40"/>
        </w:rPr>
        <w:t>θ</w:t>
      </w:r>
      <w:r w:rsidRPr="009A2FDC">
        <w:rPr>
          <w:b/>
          <w:bCs/>
          <w:sz w:val="40"/>
          <w:szCs w:val="40"/>
          <w:lang w:eastAsia="ko-KR"/>
        </w:rPr>
        <w:t>ώ</w:t>
      </w:r>
      <w:proofErr w:type="spellEnd"/>
      <w:r>
        <w:rPr>
          <w:rFonts w:eastAsia="Malgun Gothic" w:hint="eastAsia"/>
          <w:b/>
          <w:bCs/>
          <w:sz w:val="40"/>
          <w:szCs w:val="40"/>
          <w:lang w:eastAsia="ko-KR"/>
        </w:rPr>
        <w:t>ν</w:t>
      </w:r>
    </w:p>
    <w:p w:rsidR="009A2FDC" w:rsidRDefault="009A2FDC" w:rsidP="009A2FDC">
      <w:pPr>
        <w:rPr>
          <w:rFonts w:eastAsia="Malgun Gothic"/>
          <w:b/>
          <w:bCs/>
          <w:sz w:val="40"/>
          <w:szCs w:val="40"/>
          <w:lang w:eastAsia="ko-K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1504"/>
      </w:tblGrid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b/>
              </w:rPr>
            </w:pPr>
            <w:proofErr w:type="spellStart"/>
            <w:r w:rsidRPr="00086643">
              <w:rPr>
                <w:rFonts w:eastAsia="Malgun Gothic"/>
                <w:b/>
                <w:lang w:eastAsia="ko-KR"/>
              </w:rPr>
              <w:t>Κωδ</w:t>
            </w:r>
            <w:proofErr w:type="spellEnd"/>
            <w:r w:rsidRPr="00086643">
              <w:rPr>
                <w:rFonts w:eastAsia="Malgun Gothic"/>
                <w:b/>
                <w:lang w:eastAsia="ko-KR"/>
              </w:rPr>
              <w:t xml:space="preserve"> </w:t>
            </w:r>
            <w:r w:rsidRPr="00086643">
              <w:rPr>
                <w:b/>
              </w:rPr>
              <w:t>Λάθο</w:t>
            </w:r>
            <w:r w:rsidRPr="00086643">
              <w:rPr>
                <w:rFonts w:eastAsia="Malgun Gothic"/>
                <w:b/>
                <w:lang w:eastAsia="ko-KR"/>
              </w:rPr>
              <w:t>υς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b/>
              </w:rPr>
            </w:pPr>
            <w:r w:rsidRPr="00086643">
              <w:rPr>
                <w:b/>
              </w:rPr>
              <w:t>Περιγραφή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:100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Το </w:t>
            </w:r>
            <w:r w:rsidRPr="00086643">
              <w:rPr>
                <w:lang w:val="en-US"/>
              </w:rPr>
              <w:t>CDA</w:t>
            </w:r>
            <w:r w:rsidRPr="00086643">
              <w:t xml:space="preserve"> μήνυμα δεν είναι σωστό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:101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bookmarkStart w:id="0" w:name="OLE_LINK23"/>
            <w:bookmarkStart w:id="1" w:name="OLE_LINK24"/>
            <w:bookmarkStart w:id="2" w:name="OLE_LINK25"/>
            <w:r w:rsidRPr="00086643">
              <w:t xml:space="preserve">Στο τμήμα της </w:t>
            </w:r>
            <w:bookmarkStart w:id="3" w:name="OLE_LINK29"/>
            <w:bookmarkStart w:id="4" w:name="OLE_LINK30"/>
            <w:bookmarkStart w:id="5" w:name="OLE_LINK31"/>
            <w:r w:rsidRPr="00086643">
              <w:t xml:space="preserve">Γνωμάτευσης  </w:t>
            </w:r>
            <w:bookmarkEnd w:id="3"/>
            <w:bookmarkEnd w:id="4"/>
            <w:bookmarkEnd w:id="5"/>
            <w:r w:rsidRPr="00086643">
              <w:t>Αιμοκάθαρσης (Στοιχεία Ασφαλισμένου)υπάρχουν προβλήματα (ελέγξτε τις ημερομηνίες)</w:t>
            </w:r>
            <w:bookmarkEnd w:id="0"/>
            <w:bookmarkEnd w:id="1"/>
            <w:bookmarkEnd w:id="2"/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:10</w:t>
            </w:r>
            <w:r w:rsidRPr="00086643">
              <w:rPr>
                <w:lang w:val="en-US"/>
              </w:rPr>
              <w:t>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bookmarkStart w:id="6" w:name="OLE_LINK26"/>
            <w:bookmarkStart w:id="7" w:name="OLE_LINK27"/>
            <w:bookmarkStart w:id="8" w:name="OLE_LINK28"/>
            <w:r w:rsidRPr="00086643">
              <w:t xml:space="preserve">Στο τμήμα της Γνωμάτευσης  Αιμοκάθαρσης (Είδη αιμοκάθαρσης) υπάρχουν προβλήματα </w:t>
            </w:r>
            <w:bookmarkEnd w:id="6"/>
            <w:bookmarkEnd w:id="7"/>
            <w:bookmarkEnd w:id="8"/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103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Στο τμήμα της Συνεδρίας  </w:t>
            </w:r>
            <w:bookmarkStart w:id="9" w:name="OLE_LINK34"/>
            <w:bookmarkStart w:id="10" w:name="OLE_LINK35"/>
            <w:bookmarkStart w:id="11" w:name="OLE_LINK36"/>
            <w:bookmarkStart w:id="12" w:name="OLE_LINK37"/>
            <w:r w:rsidRPr="00086643">
              <w:t xml:space="preserve">Αιμοκάθαρσης </w:t>
            </w:r>
            <w:bookmarkEnd w:id="9"/>
            <w:bookmarkEnd w:id="10"/>
            <w:bookmarkEnd w:id="11"/>
            <w:bookmarkEnd w:id="12"/>
            <w:r w:rsidRPr="00086643">
              <w:t>υπάρχουν προβλήματα (ελέγξτε τις ημερομηνίες)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bookmarkStart w:id="13" w:name="_Hlk443108516"/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120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κωδικός χρήστη είναι κενός</w:t>
            </w:r>
          </w:p>
        </w:tc>
      </w:tr>
      <w:bookmarkEnd w:id="13"/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121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Δεν </w:t>
            </w:r>
            <w:proofErr w:type="spellStart"/>
            <w:r w:rsidRPr="00086643">
              <w:t>ταυτοποιήθηκε</w:t>
            </w:r>
            <w:proofErr w:type="spellEnd"/>
            <w:r w:rsidRPr="00086643">
              <w:t xml:space="preserve"> το ψηφιακό πιστοποιητικό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310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Δεν έχει οριστεί αριθμός Συνεδρίας.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311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υποβολή ολοκληρώθηκε, Δεν μπορεί να γίνει διαγραφή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312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Συνεδρία Αιμοκάθαρσης  Ακυρώθηκε Επιτυχώς.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313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Συνεδρία Αιμοκάθαρσης  Δεν Ακυρώθηκε Επιτυχώς.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F53338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31</w:t>
            </w:r>
            <w:r>
              <w:t>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430A6F">
              <w:t>Ο αριθμός Συνεδρίας είναι ήδη ακυρωμένος , Δεν μπορεί να γίνει διαγραφή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Γνωμάτευση Δεν Αποθηκεύτηκε Επιτυχώς.</w:t>
            </w:r>
            <w:r>
              <w:t xml:space="preserve"> 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Δεν υπάρχει ορισμός Μεθορίου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εκτέλεσης είναι κενή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εκτέλεσης είναι μετά την ημερομηνία ισχύος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Πρόβλημα στην ανάκτηση του ΦΠΑ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Πρόβλημα με τον ορισμό του ΦΠΑ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Πρόβλημα με τον κατηγορίας της Εγκατάστασης ΜΧΑΜΤΝ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Καταχωρείστε τον ΑΦΜ του Νοσοκομείου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Δεν βρέθηκε το υλικό στο Μητρώο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329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υλικό δεν είναι φίλτρο ή βελόνα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Κωδικός Υλικού είναι κενός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bookmarkStart w:id="14" w:name="OLE_LINK98"/>
            <w:bookmarkStart w:id="15" w:name="OLE_LINK99"/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331</w:t>
            </w:r>
            <w:bookmarkEnd w:id="14"/>
            <w:bookmarkEnd w:id="15"/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Με επιλογή Βελόνας, δεν επιτρέπεται η επιλογή '</w:t>
            </w:r>
            <w:proofErr w:type="spellStart"/>
            <w:r w:rsidRPr="00086643">
              <w:t>low</w:t>
            </w:r>
            <w:proofErr w:type="spellEnd"/>
            <w:r w:rsidRPr="00086643">
              <w:t xml:space="preserve"> </w:t>
            </w:r>
            <w:proofErr w:type="spellStart"/>
            <w:r w:rsidRPr="00086643">
              <w:t>high</w:t>
            </w:r>
            <w:proofErr w:type="spellEnd"/>
            <w:r w:rsidRPr="00086643">
              <w:t xml:space="preserve"> </w:t>
            </w:r>
            <w:proofErr w:type="spellStart"/>
            <w:r w:rsidRPr="00086643">
              <w:t>flux</w:t>
            </w:r>
            <w:proofErr w:type="spellEnd"/>
            <w:r w:rsidRPr="00086643">
              <w:t>'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rFonts w:eastAsia="Malgun Gothic"/>
                <w:lang w:eastAsia="ko-KR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</w:t>
            </w:r>
            <w:r w:rsidRPr="00086643">
              <w:rPr>
                <w:rFonts w:eastAsia="Malgun Gothic" w:hint="eastAsia"/>
                <w:lang w:val="en-US" w:eastAsia="ko-KR"/>
              </w:rPr>
              <w:t>50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Δεν αντιστοιχεί ο δηλωθείς </w:t>
            </w:r>
            <w:proofErr w:type="spellStart"/>
            <w:r w:rsidRPr="00086643">
              <w:t>κωδ.GMDN</w:t>
            </w:r>
            <w:proofErr w:type="spellEnd"/>
            <w:r w:rsidRPr="00086643">
              <w:t xml:space="preserve"> με αυτό του αρχείου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Φ.Π.Α. είναι κενός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Υποβαλλόμενη τιμή  είναι κενή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Υποβαλλόμενη τιμή  περιέχει μη αριθμητικούς χαρακτήρες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Υποβαλλόμενη τιμή είναι άκυρη.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Υποβαλλόμενη τιμή είναι αρνητικός αριθμός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φίλτρο δεν μπορεί να έχει τιμή &lt;=3 Ευρώ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To</w:t>
            </w:r>
            <w:proofErr w:type="spellEnd"/>
            <w:r w:rsidRPr="00086643">
              <w:t xml:space="preserve"> πεδίο Αιτούμενο Ποσό δέχεται μέχρι 2 δεκαδικά ψηφία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339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Α.Φ.Μ είναι κενός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rPr>
                <w:color w:val="00B050"/>
              </w:rPr>
              <w:t>Error</w:t>
            </w:r>
            <w:proofErr w:type="spellEnd"/>
            <w:r w:rsidRPr="00086643">
              <w:rPr>
                <w:color w:val="00B050"/>
              </w:rPr>
              <w:t xml:space="preserve"> :</w:t>
            </w:r>
            <w:r w:rsidRPr="00086643">
              <w:rPr>
                <w:color w:val="00B050"/>
                <w:lang w:val="en-US"/>
              </w:rPr>
              <w:t>351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Ο </w:t>
            </w:r>
            <w:proofErr w:type="spellStart"/>
            <w:r w:rsidRPr="00086643">
              <w:t>κωδ</w:t>
            </w:r>
            <w:proofErr w:type="spellEnd"/>
            <w:r w:rsidRPr="00086643">
              <w:t xml:space="preserve">. Εγκατάστασης </w:t>
            </w:r>
            <w:proofErr w:type="spellStart"/>
            <w:r w:rsidRPr="00086643">
              <w:t>Παρόχου</w:t>
            </w:r>
            <w:proofErr w:type="spellEnd"/>
            <w:r w:rsidRPr="00086643">
              <w:t xml:space="preserve"> είναι κενός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rPr>
                <w:color w:val="00B050"/>
              </w:rPr>
              <w:t>Error</w:t>
            </w:r>
            <w:proofErr w:type="spellEnd"/>
            <w:r w:rsidRPr="00086643">
              <w:rPr>
                <w:color w:val="00B050"/>
              </w:rPr>
              <w:t xml:space="preserve"> :</w:t>
            </w:r>
            <w:r w:rsidRPr="00086643">
              <w:rPr>
                <w:color w:val="00B050"/>
                <w:lang w:val="en-US"/>
              </w:rPr>
              <w:t>352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Επιτρέπεται μέχρι ένα φίλτρο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rPr>
                <w:color w:val="00B050"/>
              </w:rPr>
              <w:t>Error</w:t>
            </w:r>
            <w:proofErr w:type="spellEnd"/>
            <w:r w:rsidRPr="00086643">
              <w:rPr>
                <w:color w:val="00B050"/>
              </w:rPr>
              <w:t xml:space="preserve"> :</w:t>
            </w:r>
            <w:r w:rsidRPr="00086643">
              <w:rPr>
                <w:color w:val="00B050"/>
                <w:lang w:val="en-US"/>
              </w:rPr>
              <w:t>353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Επιτρέπονται μέχρι δυο Βελόνες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οπωσδήποτε να καταχωρηθεί ένα φίλτρο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Δεν </w:t>
            </w:r>
            <w:proofErr w:type="spellStart"/>
            <w:r w:rsidRPr="00086643">
              <w:t>εχει</w:t>
            </w:r>
            <w:proofErr w:type="spellEnd"/>
            <w:r w:rsidRPr="00086643">
              <w:t xml:space="preserve"> επιλεγεί Τακτική/Φιλοξενούμενη αιμοκάθαρση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Δεν </w:t>
            </w:r>
            <w:proofErr w:type="spellStart"/>
            <w:r w:rsidRPr="00086643">
              <w:t>εχει</w:t>
            </w:r>
            <w:proofErr w:type="spellEnd"/>
            <w:r w:rsidRPr="00086643">
              <w:t xml:space="preserve"> επιλεγεί Προγραμματισμένη/Έκτακτη αιμοκάθαρση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εκτέλεσης είναι κενή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εκτέλεσης είναι μεταγενέστερη της τρέχουσας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lastRenderedPageBreak/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εκτέλεσης είναι προγενέστερη της ημερομηνίας γνωμάτευσης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Οι ημερομηνία εκτέλεσης πρέπει να είναι συμπληρωμένη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Δεν βρέθηκε  ασφαλιστική ικανότητα, στην ημερομηνία ελέγχου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</w:t>
            </w:r>
            <w:r>
              <w:rPr>
                <w:lang w:val="en-US"/>
              </w:rPr>
              <w:t>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7838F9">
              <w:t>Κατά την ημερομηνία εκτέλεσης συνεδρίας ο ΑΜΚΑ Εξεταζόμενου είναι ανασφάλιστος-Δικαιούχος Ν4368/2016, ενώ η Γνωμάτευση δεν έχει εκδοθεί ως ΔΙΚΑΙΟΥΧΟΣ Ν4368/2016. Απαιτείται έκδοση νέας Γνωμάτευσης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34</w:t>
            </w:r>
            <w:r>
              <w:rPr>
                <w:lang w:val="en-US"/>
              </w:rPr>
              <w:t>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7838F9">
              <w:t>Κατά την ημερομηνία εκτέλεσης συνεδρίας υπάρχει Ασφαλιστική Ικανότητα στον ΑΜΚΑ Εξεταζόμενου σε ενταγμένο Φορέα, ενώ η Γνωμάτευση έχει εκδοθεί ως ΔΙΚΑΙΟΥΧΟΣ Ν4368/2016. Απαιτείται έκδοση νέας Γνωμάτευσης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3</w:t>
            </w:r>
            <w:r>
              <w:rPr>
                <w:lang w:val="en-US"/>
              </w:rPr>
              <w:t>60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B73529">
              <w:t>Η δομή αναγγελίας δικαιούχου του νόμου Ν.4368/2016, δεν είναι δημόσια.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ασφαλιστικός φορέας είναι κενός.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 A.M.K.A. άμεσα ασφαλισμένου είναι ανύπαρκτος.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Επίθετο άμεσα ασφαλισμένου  είναι υποχρεωτικό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ΑΜΚΑ  άμεσα ασφαλισμένου είναι ΑΝΥΠΑΡΚΤΟΣ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Όνομα άμεσα ασφαλισμένου είναι υποχρεωτικό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 A.M.K.A. άμεσα ασφαλισμένου είναι υποχρεωτικός.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 A.M.K.A. του εξεταζόμενου είναι ανύπαρκτος.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Επίθετο του εξεταζόμενου είναι υποχρεωτικό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Επίθετο του εξεταζόμενου είναι υποχρεωτικό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409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ΑΜΚΑ ΤΟΥ ΕΞΕΤΑΖΟΜΕΝΟΥ ΕΙΝΑΙ ΑΝΥΠΑΡΚΤΟΣ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Όνομα  του εξεταζόμενου είναι υποχρεωτικό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 A.M.K.A. του εξεταζόμενου είναι υποχρεωτικός.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A.M.A. άμεσα ασφαλισμένου είναι ανύπαρκτος.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A.M.A.  άμεσα ασφαλισμένου περιέχει μη αριθμητικούς χαρακτήρες.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tabs>
                <w:tab w:val="center" w:pos="1281"/>
              </w:tabs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414</w:t>
            </w:r>
            <w:r w:rsidRPr="00086643">
              <w:tab/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A.M.A. άμεσα ασφαλισμένου είναι υποχρεωτικός.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Σε πολίτες της Ε.Ε. -εκτός Ελλάδας-δεν συμπληρώνονται πεδία Έλληνα Ασφαλισμένου 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Σε πολίτες της Ε.Ε. -εκτός Ελλάδας-συμπληρώνονται στοιχεία Βιβλιαρίου ή Κάρτας 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Σε πολίτες της Ε.Ε. -εκτός Ελλάδας-χωρίς επιλογή Τύπου Φορέα, συμπληρώνονται μόνο τα στοιχεία βιβλιαρίου 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Σε πολίτες της Ε.Ε. -εκτός Ελλάδας-με επιλογή Τύπου Φορέα ΕΚΑΑ, συμπληρώνονται μόνο τα αντίστοιχα πεδία κάρτας 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419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Σε πολίτες της Ε.Ε. -εκτός Ελλάδας-με επιλογή Τύπου Φορέα ΠΠΑ, συμπληρώνονται μόνο τα αντίστοιχα πεδία κάρτας 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420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 A.M.K.A. του πολίτη της Ε.Ε., είναι ανύπαρκτος.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421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ΑΜΚΑ του άμεσα ασφαλισμένου πολίτη της Ε.Ε.,  είναι ανύπαρκτος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422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A.M.A. του πολίτη της Ε.Ε., είναι ανύπαρκτος.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423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Πρέπει να δηλωθεί Ευρωπαϊκός </w:t>
            </w:r>
            <w:proofErr w:type="spellStart"/>
            <w:r w:rsidRPr="00086643">
              <w:t>Ασφ.Φορέας</w:t>
            </w:r>
            <w:proofErr w:type="spellEnd"/>
            <w:r w:rsidRPr="00086643">
              <w:t>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424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O A.M.A.  του πολίτη της Ε.Ε., περιέχει μη αριθμητικούς χαρακτήρες.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425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Τα στοιχεία Βιβλιαρίου  του πολίτη της Ε.Ε., δεν είναι </w:t>
            </w:r>
            <w:proofErr w:type="spellStart"/>
            <w:r w:rsidRPr="00086643">
              <w:t>ολα</w:t>
            </w:r>
            <w:proofErr w:type="spellEnd"/>
            <w:r w:rsidRPr="00086643">
              <w:t xml:space="preserve"> </w:t>
            </w:r>
            <w:proofErr w:type="spellStart"/>
            <w:r w:rsidRPr="00086643">
              <w:t>συμπληρωμενα</w:t>
            </w:r>
            <w:proofErr w:type="spellEnd"/>
            <w:r w:rsidRPr="00086643">
              <w:t>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φορέας ασφάλισης εξωτερικού είναι κενός.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φορέας ασφάλισης εξωτερικού είναι ανύπαρκτος.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λήξης Ασφάλισης εξωτερικού είναι κενή.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Η ημερομηνία λήξης Ασφάλισης εξωτερικού είναι μικρότερη </w:t>
            </w:r>
            <w:proofErr w:type="spellStart"/>
            <w:r w:rsidRPr="00086643">
              <w:t>απο</w:t>
            </w:r>
            <w:proofErr w:type="spellEnd"/>
            <w:r w:rsidRPr="00086643">
              <w:t xml:space="preserve"> την τρέχουσα.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οριστεί Τύπος φορέα Εξωτερικού.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αριθμός Ε.Κ.Α.Α. είναι κενός.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Οι Ημερομηνίες του Π.Π.Α. είναι κενές.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Η ημερομηνία Λήξης ΠΠΑ είναι πριν </w:t>
            </w:r>
            <w:proofErr w:type="spellStart"/>
            <w:r w:rsidRPr="00086643">
              <w:t>απο</w:t>
            </w:r>
            <w:proofErr w:type="spellEnd"/>
            <w:r w:rsidRPr="00086643">
              <w:t xml:space="preserve"> την τρέχουσα.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Η ημερομηνία Έναρξης ΠΠΑ είναι μεγαλύτερη </w:t>
            </w:r>
            <w:proofErr w:type="spellStart"/>
            <w:r w:rsidRPr="00086643">
              <w:t>απο</w:t>
            </w:r>
            <w:proofErr w:type="spellEnd"/>
            <w:r w:rsidRPr="00086643">
              <w:t xml:space="preserve"> την τρέχουσα.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439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Οι Ημερομηνίες του Π.Π.Α. πρέπει να είναι κενές.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συμπληρωθεί το όνομα και το επώνυμο του  ασφαλισμένου εξωτερικού.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συμπληρωθούν τα σωστά στοιχεία του  ασφαλισμένου εξωτερικού (είτε Α.Μ.Α &amp; Α.Μ.Κ.Α. με Ε.Κ.Α.Α. ή Π.Π.Α.).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Διεύθυνση είναι υποχρεωτική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 Τ.Κ. είναι υποχρεωτικός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Πόλη είναι υποχρεωτική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Τηλέφωνο είναι υποχρεωτικό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lastRenderedPageBreak/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νούμερο του τηλεφώνου περιέχει μη αριθμητικούς χαρακτήρες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To</w:t>
            </w:r>
            <w:proofErr w:type="spellEnd"/>
            <w:r w:rsidRPr="00086643">
              <w:t xml:space="preserve"> e-</w:t>
            </w:r>
            <w:proofErr w:type="spellStart"/>
            <w:r w:rsidRPr="00086643">
              <w:t>mail</w:t>
            </w:r>
            <w:proofErr w:type="spellEnd"/>
            <w:r w:rsidRPr="00086643">
              <w:t xml:space="preserve"> δεν είναι στη σωστή μορφή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της Γέννησης, είναι μεταγενέστερη της σημερινής.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449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Βάρος είναι υποχρεωτικό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</w:t>
            </w:r>
            <w:r w:rsidRPr="00086643">
              <w:rPr>
                <w:color w:val="FF0000"/>
              </w:rPr>
              <w:t>:</w:t>
            </w:r>
            <w:r w:rsidRPr="00086643">
              <w:rPr>
                <w:color w:val="FF0000"/>
                <w:lang w:val="en-US"/>
              </w:rPr>
              <w:t>450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bookmarkStart w:id="16" w:name="OLE_LINK61"/>
            <w:bookmarkStart w:id="17" w:name="OLE_LINK62"/>
            <w:r w:rsidRPr="00086643">
              <w:t>Το Βάρος περιέχει μη αριθμητικούς χαρακτήρες</w:t>
            </w:r>
            <w:bookmarkEnd w:id="16"/>
            <w:bookmarkEnd w:id="17"/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Το Βάρος μη επιτρεπτή μορφή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Επιφάνεια Σώματος είναι υποχρεωτική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Επιφάνεια Σώματος περιέχει μη αριθμητικούς χαρακτήρες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Επιφάνεια Σώματος είναι σε μη επιτρεπτή μορφή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της Γνωμάτευσης, είναι μεταγενέστερη της σημερινής.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Η ημερομηνία της Γνωμάτευσης, είναι υποχρεωτική.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ΤΣΑΥ του Νεφρολόγου, περιέχει μη αριθμητικούς χαρακτήρες.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ΤΣΑΥ του Νεφρολόγου, είναι υποχρεωτικός.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459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Υγειονομική Δομή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 xml:space="preserve">Πρέπει να δηλωθεί αποδεκτός Κωδικός Διάγνωσης 1 </w:t>
            </w:r>
            <w:bookmarkStart w:id="18" w:name="OLE_LINK46"/>
            <w:bookmarkStart w:id="19" w:name="OLE_LINK47"/>
            <w:bookmarkStart w:id="20" w:name="OLE_LINK48"/>
            <w:bookmarkStart w:id="21" w:name="OLE_LINK49"/>
            <w:bookmarkStart w:id="22" w:name="OLE_LINK50"/>
            <w:r w:rsidRPr="00086643">
              <w:t>(</w:t>
            </w:r>
            <w:r w:rsidRPr="00086643">
              <w:rPr>
                <w:lang w:val="en-US"/>
              </w:rPr>
              <w:t>ICD</w:t>
            </w:r>
            <w:r w:rsidRPr="00086643">
              <w:t>10)</w:t>
            </w:r>
            <w:bookmarkEnd w:id="18"/>
            <w:bookmarkEnd w:id="19"/>
            <w:bookmarkEnd w:id="20"/>
            <w:bookmarkEnd w:id="21"/>
            <w:bookmarkEnd w:id="22"/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αποδεκτός Κωδικός Διάγνωσης 2(</w:t>
            </w:r>
            <w:r w:rsidRPr="00086643">
              <w:rPr>
                <w:lang w:val="en-US"/>
              </w:rPr>
              <w:t>ICD</w:t>
            </w:r>
            <w:r w:rsidRPr="00086643">
              <w:t>10)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αποδεκτός Κωδικός Διάγνωσης 3(</w:t>
            </w:r>
            <w:r w:rsidRPr="00086643">
              <w:rPr>
                <w:lang w:val="en-US"/>
              </w:rPr>
              <w:t>ICD</w:t>
            </w:r>
            <w:r w:rsidRPr="00086643">
              <w:t>10)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αποδεκτός Κωδικός Διάγνωσης 4(</w:t>
            </w:r>
            <w:r w:rsidRPr="00086643">
              <w:rPr>
                <w:lang w:val="en-US"/>
              </w:rPr>
              <w:t>ICD</w:t>
            </w:r>
            <w:r w:rsidRPr="00086643">
              <w:t>10)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Έχουν δηλωθεί ίδιοι κωδικοί Διάγνωσης (1 &amp; 2)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Έχουν δηλωθεί ίδιοι κωδικοί Διάγνωσης (1 &amp; 3)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Έχουν δηλωθεί ίδιοι κωδικοί Διάγνωσης (1 &amp; 4)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Έχουν δηλωθεί ίδιοι κωδικοί Διάγνωσης (2 &amp; 3)"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Έχουν δηλωθεί ίδιοι κωδικοί Διάγνωσης (2 &amp; 4)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469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Έχουν δηλωθεί ίδιοι κωδικοί Διάγνωσης (3 &amp; 4)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470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αποδεκτός Κωδικός Διάγνωσης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471</w:t>
            </w:r>
            <w:r w:rsidRPr="00086643">
              <w:tab/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Είδος Αιμοκάθαρσης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tabs>
                <w:tab w:val="center" w:pos="1281"/>
              </w:tabs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472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Εβδομαδιαίος Αριθμός Αιμοκαθάρσεων περιέχει μη αριθμητικούς χαρακτήρες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473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Ο Εβδομαδιαίος Αριθμός Αιμοκαθάρσεων δεν είναι ακέραιος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474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ο Εβδομαδιαίος Αριθμός Αιμοκαθάρσεων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475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86643">
              <w:t>Πρέπει να δηλωθεί Αιτιολόγηση ένταξης Ασθενή σε Παραλλαγή της Κλασσικής Αιμοκάθαρσης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086643">
              <w:rPr>
                <w:lang w:val="en-US"/>
              </w:rPr>
              <w:t>47</w:t>
            </w:r>
            <w:r>
              <w:rPr>
                <w:lang w:val="en-US"/>
              </w:rPr>
              <w:t>6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>
              <w:t>Ο αριθμός των εβδομαδιαίων αιμοκαθάρσεων απαιτεί έγκριση από το ΑΥΣ.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bookmarkStart w:id="23" w:name="OLE_LINK44"/>
            <w:bookmarkStart w:id="24" w:name="OLE_LINK45"/>
            <w:bookmarkStart w:id="25" w:name="OLE_LINK38"/>
            <w:bookmarkStart w:id="26" w:name="OLE_LINK39"/>
            <w:bookmarkStart w:id="27" w:name="OLE_LINK32"/>
            <w:bookmarkStart w:id="28" w:name="OLE_LINK33"/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503D9C">
              <w:t>477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  <w:rPr>
                <w:rFonts w:eastAsia="Malgun Gothic"/>
                <w:lang w:eastAsia="ko-KR"/>
              </w:rPr>
            </w:pPr>
            <w:r w:rsidRPr="00942186">
              <w:rPr>
                <w:rFonts w:eastAsia="Malgun Gothic"/>
                <w:lang w:eastAsia="ko-KR"/>
              </w:rPr>
              <w:t>Ο αριθμός των εβδομαδιαίων αιμοκαθάρσεων στο CDA δεν είναι ίδιος με τον αριθμό της γνωμάτευσης.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503D9C">
              <w:t>47</w:t>
            </w:r>
            <w:r>
              <w:t>8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942186">
              <w:t>Υπάρχουν πάνω από μια γνωματεύσεις την ίδια ημερομηνία - πρέπει να δημιουργήσετε μια νέα σε ημερομηνία διαφορετική από τις προηγούμενες!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503D9C">
              <w:t>47</w:t>
            </w:r>
            <w:r>
              <w:t>9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942186">
              <w:t>Οι ανασφάλιστοι του Ν.4368/2016, εισάγονται σε δημόσιες δομές μόνο.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503D9C">
              <w:t>4</w:t>
            </w:r>
            <w:r>
              <w:t>80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0119D8">
              <w:t>Ο τύπος αιμοκάθαρσης στην γνωμάτευση και στην αναγγελία συνεδρίας  είναι διαφορετικός</w:t>
            </w:r>
          </w:p>
        </w:tc>
      </w:tr>
      <w:tr w:rsidR="009A2FDC" w:rsidRPr="00086643" w:rsidTr="00BF5E32">
        <w:tc>
          <w:tcPr>
            <w:tcW w:w="2779" w:type="dxa"/>
            <w:shd w:val="clear" w:color="auto" w:fill="auto"/>
          </w:tcPr>
          <w:p w:rsidR="009A2FDC" w:rsidRPr="003029BA" w:rsidRDefault="009A2FDC" w:rsidP="00BF5E32">
            <w:pPr>
              <w:spacing w:after="0" w:line="240" w:lineRule="auto"/>
              <w:rPr>
                <w:lang w:val="en-US"/>
              </w:rPr>
            </w:pPr>
            <w:proofErr w:type="spellStart"/>
            <w:r w:rsidRPr="00086643">
              <w:t>Error</w:t>
            </w:r>
            <w:proofErr w:type="spellEnd"/>
            <w:r w:rsidRPr="00086643">
              <w:t xml:space="preserve"> :</w:t>
            </w:r>
            <w:r w:rsidRPr="00503D9C">
              <w:t>4</w:t>
            </w:r>
            <w:r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1504" w:type="dxa"/>
            <w:shd w:val="clear" w:color="auto" w:fill="auto"/>
          </w:tcPr>
          <w:p w:rsidR="009A2FDC" w:rsidRPr="00086643" w:rsidRDefault="009A2FDC" w:rsidP="00BF5E32">
            <w:pPr>
              <w:spacing w:after="0" w:line="240" w:lineRule="auto"/>
            </w:pPr>
            <w:r w:rsidRPr="003029BA">
              <w:t>Ο αριθμός της διεύθυνσής είναι υποχρεωτικός</w:t>
            </w:r>
          </w:p>
        </w:tc>
      </w:tr>
    </w:tbl>
    <w:p w:rsidR="009A2FDC" w:rsidRPr="009A2FDC" w:rsidRDefault="009A2FDC" w:rsidP="009A2FDC">
      <w:pPr>
        <w:rPr>
          <w:rFonts w:hint="eastAsia"/>
          <w:b/>
          <w:bCs/>
          <w:sz w:val="40"/>
          <w:szCs w:val="40"/>
        </w:rPr>
      </w:pPr>
      <w:bookmarkStart w:id="29" w:name="_GoBack"/>
      <w:bookmarkEnd w:id="23"/>
      <w:bookmarkEnd w:id="24"/>
      <w:bookmarkEnd w:id="25"/>
      <w:bookmarkEnd w:id="26"/>
      <w:bookmarkEnd w:id="27"/>
      <w:bookmarkEnd w:id="28"/>
      <w:bookmarkEnd w:id="29"/>
    </w:p>
    <w:sectPr w:rsidR="009A2FDC" w:rsidRPr="009A2F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DC"/>
    <w:rsid w:val="009A2FDC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A34A"/>
  <w15:chartTrackingRefBased/>
  <w15:docId w15:val="{9A89FD34-6F6A-4CED-858C-BF9F6EAC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1303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dev4</dc:creator>
  <cp:keywords/>
  <dc:description/>
  <cp:lastModifiedBy>dev4</cp:lastModifiedBy>
  <cp:revision>1</cp:revision>
  <dcterms:created xsi:type="dcterms:W3CDTF">2019-07-22T12:44:00Z</dcterms:created>
  <dcterms:modified xsi:type="dcterms:W3CDTF">2019-07-22T12:47:00Z</dcterms:modified>
</cp:coreProperties>
</file>